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A3" w:rsidRDefault="0038598F" w:rsidP="0038598F">
      <w:pPr>
        <w:bidi/>
        <w:jc w:val="center"/>
        <w:rPr>
          <w:lang w:bidi="ar-JO"/>
        </w:rPr>
      </w:pPr>
      <w:r>
        <w:rPr>
          <w:rFonts w:hint="cs"/>
          <w:rtl/>
          <w:lang w:bidi="ar-JO"/>
        </w:rPr>
        <w:t>الخطة الشجرية لعام 2017م</w:t>
      </w:r>
    </w:p>
    <w:p w:rsidR="002478A3" w:rsidRDefault="002478A3" w:rsidP="002478A3">
      <w:pPr>
        <w:bidi/>
        <w:rPr>
          <w:lang w:bidi="ar-JO"/>
        </w:rPr>
      </w:pPr>
    </w:p>
    <w:p w:rsidR="00A468F4" w:rsidRPr="004D52DF" w:rsidRDefault="007365B9" w:rsidP="002478A3">
      <w:pPr>
        <w:bidi/>
        <w:rPr>
          <w:rtl/>
          <w:lang w:bidi="ar-JO"/>
        </w:rPr>
      </w:pPr>
      <w:r w:rsidRPr="000A5485">
        <w:rPr>
          <w:noProof/>
          <w:rtl/>
        </w:rPr>
        <w:pict>
          <v:roundrect id="_x0000_s1096" style="position:absolute;left:0;text-align:left;margin-left:46.15pt;margin-top:491pt;width:63.9pt;height:23.05pt;z-index:251729920" arcsize="10923f" fillcolor="white [3201]" strokecolor="black [3200]" strokeweight="1pt">
            <v:shadow color="#868686"/>
            <v:textbox>
              <w:txbxContent>
                <w:p w:rsidR="0038598F" w:rsidRPr="002478A3" w:rsidRDefault="0038598F" w:rsidP="0038598F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كهربائية</w:t>
                  </w:r>
                </w:p>
                <w:p w:rsidR="0038598F" w:rsidRDefault="0038598F" w:rsidP="0038598F"/>
              </w:txbxContent>
            </v:textbox>
          </v:roundrect>
        </w:pict>
      </w:r>
      <w:r w:rsidR="000A5485" w:rsidRPr="000A5485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110.05pt;margin-top:504.5pt;width:20.65pt;height:0;flip:x;z-index:251730944" o:connectortype="straight" strokeweight="1pt"/>
        </w:pict>
      </w:r>
      <w:r w:rsidR="000A5485" w:rsidRPr="000A5485">
        <w:rPr>
          <w:noProof/>
          <w:rtl/>
        </w:rPr>
        <w:pict>
          <v:shape id="_x0000_s1056" type="#_x0000_t32" style="position:absolute;left:0;text-align:left;margin-left:195.85pt;margin-top:239.8pt;width:1.3pt;height:115.6pt;flip:x;z-index:251688960" o:connectortype="straight" strokeweight="1pt"/>
        </w:pict>
      </w:r>
      <w:r w:rsidR="000A5485" w:rsidRPr="000A5485">
        <w:rPr>
          <w:noProof/>
          <w:rtl/>
        </w:rPr>
        <w:pict>
          <v:roundrect id="_x0000_s1055" style="position:absolute;left:0;text-align:left;margin-left:131.95pt;margin-top:332.35pt;width:63.9pt;height:23.05pt;z-index:251687936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عضوية (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2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95" style="position:absolute;left:0;text-align:left;margin-left:133.2pt;margin-top:239.8pt;width:63.9pt;height:23.05pt;z-index:251728896" arcsize="10923f" fillcolor="white [3201]" strokecolor="black [3200]" strokeweight="1pt">
            <v:shadow color="#868686"/>
            <v:textbox>
              <w:txbxContent>
                <w:p w:rsidR="0038598F" w:rsidRPr="002478A3" w:rsidRDefault="0038598F" w:rsidP="0038598F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حيوية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</w:p>
                <w:p w:rsidR="0038598F" w:rsidRDefault="0038598F" w:rsidP="0038598F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57" style="position:absolute;left:0;text-align:left;margin-left:133.2pt;margin-top:290.2pt;width:63.9pt;height:23.05pt;z-index:251689984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عضوية (1)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89" style="position:absolute;left:0;text-align:left;margin-left:418.6pt;margin-top:254.4pt;width:57.6pt;height:23.05pt;z-index:251722752" arcsize="10923f" fillcolor="white [3201]" strokecolor="black [3200]" strokeweight="1pt">
            <v:shadow color="#868686"/>
            <v:textbox style="mso-next-textbox:#_x0000_s1089">
              <w:txbxContent>
                <w:p w:rsidR="00BC41A3" w:rsidRPr="002478A3" w:rsidRDefault="00BC41A3" w:rsidP="00BC41A3">
                  <w:pPr>
                    <w:jc w:val="center"/>
                    <w:rPr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فيزياء</w:t>
                  </w:r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عامة (1)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ab/>
                  </w:r>
                </w:p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78" style="position:absolute;left:0;text-align:left;margin-left:418.6pt;margin-top:435.3pt;width:57.6pt;height:23.05pt;z-index:251711488" arcsize="10923f" fillcolor="white [3201]" strokecolor="black [3200]" strokeweight="1pt">
            <v:shadow color="#868686"/>
            <v:textbox>
              <w:txbxContent>
                <w:p w:rsidR="00BC41A3" w:rsidRPr="00BC41A3" w:rsidRDefault="00BC41A3" w:rsidP="00BC41A3">
                  <w:pPr>
                    <w:ind w:right="-190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proofErr w:type="spellStart"/>
                  <w:r w:rsidRPr="00BC41A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كالكولاس</w:t>
                  </w:r>
                  <w:proofErr w:type="spellEnd"/>
                  <w:r w:rsidRPr="00BC41A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 xml:space="preserve"> (1)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94" style="position:absolute;left:0;text-align:left;margin-left:301.7pt;margin-top:182pt;width:71.4pt;height:24pt;z-index:251727872" arcsize="10923f" fillcolor="white [3201]" strokecolor="black [3200]" strokeweight="1pt">
            <v:shadow color="#868686"/>
            <v:textbox style="mso-next-textbox:#_x0000_s1094">
              <w:txbxContent>
                <w:p w:rsidR="00BC41A3" w:rsidRPr="00BC41A3" w:rsidRDefault="00BC41A3" w:rsidP="00BC41A3">
                  <w:pPr>
                    <w:jc w:val="center"/>
                    <w:rPr>
                      <w:sz w:val="16"/>
                      <w:szCs w:val="16"/>
                      <w:u w:val="single"/>
                      <w:rtl/>
                      <w:lang w:val="en-US" w:bidi="ar-JO"/>
                    </w:rPr>
                  </w:pPr>
                  <w:proofErr w:type="spellStart"/>
                  <w:r w:rsidRPr="00BC41A3">
                    <w:rPr>
                      <w:rFonts w:hint="cs"/>
                      <w:b/>
                      <w:bCs/>
                      <w:sz w:val="10"/>
                      <w:szCs w:val="10"/>
                      <w:u w:val="single"/>
                      <w:rtl/>
                      <w:lang w:val="en-US" w:bidi="ar-JO"/>
                    </w:rPr>
                    <w:t>ادبيات</w:t>
                  </w:r>
                  <w:proofErr w:type="spellEnd"/>
                  <w:r w:rsidRPr="00BC41A3">
                    <w:rPr>
                      <w:rFonts w:hint="cs"/>
                      <w:b/>
                      <w:bCs/>
                      <w:sz w:val="10"/>
                      <w:szCs w:val="10"/>
                      <w:u w:val="single"/>
                      <w:rtl/>
                      <w:lang w:val="en-US" w:bidi="ar-JO"/>
                    </w:rPr>
                    <w:t xml:space="preserve"> كيمياء بعد </w:t>
                  </w:r>
                  <w:proofErr w:type="spellStart"/>
                  <w:r w:rsidRPr="00BC41A3">
                    <w:rPr>
                      <w:rFonts w:hint="cs"/>
                      <w:b/>
                      <w:bCs/>
                      <w:sz w:val="10"/>
                      <w:szCs w:val="10"/>
                      <w:u w:val="single"/>
                      <w:rtl/>
                      <w:lang w:val="en-US" w:bidi="ar-JO"/>
                    </w:rPr>
                    <w:t>الـ</w:t>
                  </w:r>
                  <w:proofErr w:type="spellEnd"/>
                  <w:r w:rsidRPr="00BC41A3">
                    <w:rPr>
                      <w:rFonts w:hint="cs"/>
                      <w:b/>
                      <w:bCs/>
                      <w:sz w:val="10"/>
                      <w:szCs w:val="10"/>
                      <w:u w:val="single"/>
                      <w:rtl/>
                      <w:lang w:val="en-US" w:bidi="ar-JO"/>
                    </w:rPr>
                    <w:t xml:space="preserve"> 80 ساعة وحسب موافقة قسم الكيمياء </w:t>
                  </w:r>
                </w:p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92" style="position:absolute;left:0;text-align:left;margin-left:406.85pt;margin-top:40.3pt;width:63.9pt;height:23.05pt;z-index:251725824" arcsize="10923f" fillcolor="white [3201]" strokecolor="black [3200]" strokeweight="1pt">
            <v:shadow color="#868686"/>
            <v:textbox style="mso-next-textbox:#_x0000_s1092">
              <w:txbxContent>
                <w:p w:rsidR="00BC41A3" w:rsidRPr="002478A3" w:rsidRDefault="00BC41A3" w:rsidP="00BC41A3">
                  <w:pPr>
                    <w:jc w:val="right"/>
                    <w:rPr>
                      <w:sz w:val="18"/>
                      <w:szCs w:val="18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احياء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</w:t>
                  </w:r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ab/>
                  </w:r>
                </w:p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93" style="position:absolute;left:0;text-align:left;margin-left:368.6pt;margin-top:114.05pt;width:63.9pt;height:23.05pt;z-index:251726848" arcsize="10923f" fillcolor="white [3201]" strokecolor="black [3200]" strokeweight="1pt">
            <v:shadow color="#868686"/>
            <v:textbox style="mso-next-textbox:#_x0000_s1093">
              <w:txbxContent>
                <w:p w:rsidR="00BC41A3" w:rsidRPr="00BC41A3" w:rsidRDefault="00BC41A3" w:rsidP="00BC41A3">
                  <w:pPr>
                    <w:jc w:val="center"/>
                    <w:rPr>
                      <w:sz w:val="26"/>
                      <w:szCs w:val="26"/>
                      <w:vertAlign w:val="superscript"/>
                      <w:rtl/>
                      <w:lang w:val="en-US" w:bidi="ar-JO"/>
                    </w:rPr>
                  </w:pPr>
                  <w:r w:rsidRPr="00BC41A3">
                    <w:rPr>
                      <w:b/>
                      <w:bCs/>
                      <w:sz w:val="20"/>
                      <w:szCs w:val="20"/>
                      <w:lang w:val="en-US" w:bidi="ar-JO"/>
                    </w:rPr>
                    <w:t>C</w:t>
                  </w:r>
                  <w:r w:rsidRPr="00BC41A3">
                    <w:rPr>
                      <w:b/>
                      <w:bCs/>
                      <w:sz w:val="20"/>
                      <w:szCs w:val="20"/>
                      <w:vertAlign w:val="superscript"/>
                      <w:lang w:val="en-US" w:bidi="ar-JO"/>
                    </w:rPr>
                    <w:t>++</w:t>
                  </w:r>
                </w:p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90" type="#_x0000_t32" style="position:absolute;left:0;text-align:left;margin-left:360.75pt;margin-top:264.15pt;width:57.85pt;height:64.8pt;flip:x;z-index:251723776" o:connectortype="straight" strokeweight="1pt"/>
        </w:pict>
      </w:r>
      <w:r w:rsidR="000A5485" w:rsidRPr="000A5485">
        <w:rPr>
          <w:noProof/>
          <w:rtl/>
        </w:rPr>
        <w:pict>
          <v:roundrect id="_x0000_s1091" style="position:absolute;left:0;text-align:left;margin-left:296.85pt;margin-top:315.8pt;width:63.9pt;height:23.05pt;z-index:251724800" arcsize="10923f" fillcolor="white [3201]" strokecolor="black [3200]" strokeweight="1pt">
            <v:shadow color="#868686"/>
            <v:textbox style="mso-next-textbox:#_x0000_s1091">
              <w:txbxContent>
                <w:p w:rsidR="00BC41A3" w:rsidRPr="002478A3" w:rsidRDefault="00BC41A3" w:rsidP="00BC41A3">
                  <w:pPr>
                    <w:jc w:val="center"/>
                    <w:rPr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فيزياء</w:t>
                  </w:r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عامة (2)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ab/>
                  </w:r>
                </w:p>
                <w:p w:rsidR="00BC41A3" w:rsidRDefault="00BC41A3" w:rsidP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88" type="#_x0000_t32" style="position:absolute;left:0;text-align:left;margin-left:117.9pt;margin-top:610.1pt;width:20.65pt;height:0;flip:x;z-index:251721728" o:connectortype="straight" strokeweight="1pt"/>
        </w:pict>
      </w:r>
      <w:r w:rsidR="000A5485" w:rsidRPr="000A5485">
        <w:rPr>
          <w:noProof/>
          <w:rtl/>
        </w:rPr>
        <w:pict>
          <v:roundrect id="_x0000_s1087" style="position:absolute;left:0;text-align:left;margin-left:54pt;margin-top:596.85pt;width:63.9pt;height:23.05pt;z-index:251720704" arcsize="10923f" fillcolor="white [3201]" strokecolor="black [3200]" strokeweight="1pt">
            <v:shadow color="#868686"/>
            <v:textbox>
              <w:txbxContent>
                <w:p w:rsidR="00BC41A3" w:rsidRPr="002478A3" w:rsidRDefault="00BC41A3" w:rsidP="00BC41A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فيزيائية (3)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86" style="position:absolute;left:0;text-align:left;margin-left:140.5pt;margin-top:596.85pt;width:63.9pt;height:23.05pt;z-index:251719680" arcsize="10923f" fillcolor="white [3201]" strokecolor="black [3200]" strokeweight="1pt">
            <v:shadow color="#868686"/>
            <v:textbox>
              <w:txbxContent>
                <w:p w:rsidR="00BC41A3" w:rsidRPr="002478A3" w:rsidRDefault="00BC41A3" w:rsidP="00BC41A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فيزيائية (2)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85" type="#_x0000_t32" style="position:absolute;left:0;text-align:left;margin-left:204.2pt;margin-top:563.35pt;width:.05pt;height:35.9pt;z-index:251718656" o:connectortype="straight" strokeweight="1pt"/>
        </w:pict>
      </w:r>
      <w:r w:rsidR="000A5485" w:rsidRPr="000A5485">
        <w:rPr>
          <w:noProof/>
          <w:rtl/>
        </w:rPr>
        <w:pict>
          <v:roundrect id="_x0000_s1082" style="position:absolute;left:0;text-align:left;margin-left:117.7pt;margin-top:540.3pt;width:63.9pt;height:23.05pt;z-index:251715584" arcsize="10923f" fillcolor="white [3201]" strokecolor="black [3200]" strokeweight="1pt">
            <v:shadow color="#868686"/>
            <v:textbox>
              <w:txbxContent>
                <w:p w:rsidR="00BC41A3" w:rsidRPr="002478A3" w:rsidRDefault="00BC41A3" w:rsidP="00BC41A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فيزيائية (1)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81" style="position:absolute;left:0;text-align:left;margin-left:204.2pt;margin-top:540.3pt;width:63.9pt;height:23.05pt;z-index:251714560" arcsize="10923f" fillcolor="white [3201]" strokecolor="black [3200]" strokeweight="1pt">
            <v:shadow color="#868686"/>
            <v:textbox>
              <w:txbxContent>
                <w:p w:rsidR="00BC41A3" w:rsidRPr="002478A3" w:rsidRDefault="00BC41A3" w:rsidP="00BC41A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فيزيائية (1)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84" type="#_x0000_t32" style="position:absolute;left:0;text-align:left;margin-left:268.1pt;margin-top:552.55pt;width:20.65pt;height:0;flip:x;z-index:251717632" o:connectortype="straight" strokeweight="1pt"/>
        </w:pict>
      </w:r>
      <w:r w:rsidR="000A5485" w:rsidRPr="000A5485">
        <w:rPr>
          <w:noProof/>
          <w:rtl/>
        </w:rPr>
        <w:pict>
          <v:shape id="_x0000_s1083" type="#_x0000_t32" style="position:absolute;left:0;text-align:left;margin-left:181.6pt;margin-top:553.55pt;width:20.65pt;height:0;flip:x;z-index:251716608" o:connectortype="straight" strokeweight="1pt"/>
        </w:pict>
      </w:r>
      <w:r w:rsidR="000A5485" w:rsidRPr="000A5485">
        <w:rPr>
          <w:noProof/>
          <w:rtl/>
        </w:rPr>
        <w:pict>
          <v:shape id="_x0000_s1075" type="#_x0000_t32" style="position:absolute;left:0;text-align:left;margin-left:260.4pt;margin-top:481.4pt;width:95.5pt;height:58.9pt;flip:x y;z-index:251708416" o:connectortype="straight" strokeweight="1pt"/>
        </w:pict>
      </w:r>
      <w:r w:rsidR="000A5485" w:rsidRPr="000A5485">
        <w:rPr>
          <w:noProof/>
          <w:rtl/>
        </w:rPr>
        <w:pict>
          <v:roundrect id="_x0000_s1076" style="position:absolute;left:0;text-align:left;margin-left:292pt;margin-top:540.3pt;width:63.9pt;height:23.05pt;z-index:251709440" arcsize="10923f" fillcolor="white [3201]" strokecolor="black [3200]" strokeweight="1pt">
            <v:shadow color="#868686"/>
            <v:textbox>
              <w:txbxContent>
                <w:p w:rsidR="00BC41A3" w:rsidRPr="002478A3" w:rsidRDefault="00BC41A3" w:rsidP="00BC41A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الرياضيات لطلبة الكيمياء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80" type="#_x0000_t32" style="position:absolute;left:0;text-align:left;margin-left:355.9pt;margin-top:507.65pt;width:0;height:32.65pt;z-index:251713536" o:connectortype="straight" strokeweight="1pt"/>
        </w:pict>
      </w:r>
      <w:r w:rsidR="000A5485" w:rsidRPr="000A5485">
        <w:rPr>
          <w:noProof/>
          <w:rtl/>
        </w:rPr>
        <w:pict>
          <v:roundrect id="_x0000_s1077" style="position:absolute;left:0;text-align:left;margin-left:355.9pt;margin-top:488pt;width:63.9pt;height:23.05pt;z-index:251710464" arcsize="10923f" fillcolor="white [3201]" strokecolor="black [3200]" strokeweight="1pt">
            <v:shadow color="#868686"/>
            <v:textbox>
              <w:txbxContent>
                <w:p w:rsidR="00BC41A3" w:rsidRPr="00BC41A3" w:rsidRDefault="00BC41A3" w:rsidP="00BC41A3">
                  <w:pPr>
                    <w:ind w:right="-190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proofErr w:type="spellStart"/>
                  <w:r w:rsidRPr="00BC41A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كالكولاس</w:t>
                  </w:r>
                  <w:proofErr w:type="spellEnd"/>
                  <w:r w:rsidRPr="00BC41A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 xml:space="preserve"> (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2</w:t>
                  </w:r>
                  <w:r w:rsidRPr="00BC41A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)</w:t>
                  </w:r>
                </w:p>
                <w:p w:rsidR="00BC41A3" w:rsidRDefault="00BC41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79" type="#_x0000_t32" style="position:absolute;left:0;text-align:left;margin-left:418.6pt;margin-top:455.35pt;width:0;height:32.65pt;z-index:251712512" o:connectortype="straight" strokeweight="1pt"/>
        </w:pict>
      </w:r>
      <w:r w:rsidR="000A5485" w:rsidRPr="000A5485">
        <w:rPr>
          <w:noProof/>
          <w:rtl/>
        </w:rPr>
        <w:pict>
          <v:shape id="_x0000_s1044" type="#_x0000_t32" style="position:absolute;left:0;text-align:left;margin-left:260.4pt;margin-top:16.7pt;width:.6pt;height:464.7pt;flip:x;z-index:251676672" o:connectortype="straight" strokeweight="1pt"/>
        </w:pict>
      </w:r>
      <w:r w:rsidR="000A5485" w:rsidRPr="000A5485">
        <w:rPr>
          <w:noProof/>
          <w:rtl/>
        </w:rPr>
        <w:pict>
          <v:roundrect id="_x0000_s1043" style="position:absolute;left:0;text-align:left;margin-left:175.2pt;margin-top:2.75pt;width:63.9pt;height:23.05pt;z-index:251675648" arcsize="10923f" fillcolor="white [3201]" strokecolor="black [3200]" strokeweight="1pt">
            <v:shadow color="#868686"/>
            <v:textbox style="mso-next-textbox:#_x0000_s1043">
              <w:txbxContent>
                <w:p w:rsidR="002478A3" w:rsidRPr="002478A3" w:rsidRDefault="002478A3" w:rsidP="002478A3">
                  <w:pPr>
                    <w:jc w:val="center"/>
                    <w:rPr>
                      <w:sz w:val="16"/>
                      <w:szCs w:val="16"/>
                      <w:rtl/>
                      <w:lang w:bidi="ar-JO"/>
                    </w:rPr>
                  </w:pPr>
                  <w:proofErr w:type="spellStart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(2)</w:t>
                  </w:r>
                  <w:r w:rsidRPr="002478A3"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42" type="#_x0000_t32" style="position:absolute;left:0;text-align:left;margin-left:240.35pt;margin-top:14.75pt;width:20.65pt;height:0;flip:x;z-index:251674624" o:connectortype="straight" strokeweight="1pt"/>
        </w:pict>
      </w:r>
      <w:r w:rsidR="000A5485" w:rsidRPr="000A5485">
        <w:rPr>
          <w:noProof/>
          <w:rtl/>
        </w:rPr>
        <w:pict>
          <v:roundrect id="_x0000_s1041" style="position:absolute;left:0;text-align:left;margin-left:261pt;margin-top:2.75pt;width:63.9pt;height:23.05pt;z-index:251673600" arcsize="10923f" fillcolor="white [3201]" strokecolor="black [3200]" strokeweight="1pt">
            <v:shadow color="#868686"/>
            <v:textbox style="mso-next-textbox:#_x0000_s1041">
              <w:txbxContent>
                <w:p w:rsidR="002478A3" w:rsidRPr="002478A3" w:rsidRDefault="002478A3" w:rsidP="002478A3">
                  <w:pPr>
                    <w:jc w:val="center"/>
                    <w:rPr>
                      <w:sz w:val="18"/>
                      <w:szCs w:val="18"/>
                      <w:rtl/>
                      <w:lang w:bidi="ar-JO"/>
                    </w:rPr>
                  </w:pPr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عامة (2)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40" type="#_x0000_t32" style="position:absolute;left:0;text-align:left;margin-left:324.9pt;margin-top:-16.15pt;width:57.05pt;height:30.9pt;flip:x;z-index:251672576" o:connectortype="straight" strokeweight="1pt"/>
        </w:pict>
      </w:r>
      <w:r w:rsidR="000A5485" w:rsidRPr="000A5485">
        <w:rPr>
          <w:noProof/>
          <w:rtl/>
        </w:rPr>
        <w:pict>
          <v:shape id="_x0000_s1027" type="#_x0000_t32" style="position:absolute;left:0;text-align:left;margin-left:241.05pt;margin-top:-16.15pt;width:141.7pt;height:.05pt;flip:x;z-index:251659264" o:connectortype="straight" strokeweight="1pt"/>
        </w:pict>
      </w:r>
      <w:r w:rsidR="000A5485" w:rsidRPr="000A5485">
        <w:rPr>
          <w:noProof/>
          <w:rtl/>
        </w:rPr>
        <w:pict>
          <v:roundrect id="_x0000_s1026" style="position:absolute;left:0;text-align:left;margin-left:382.75pt;margin-top:-29.4pt;width:63.9pt;height:23.05pt;z-index:251658240" arcsize="10923f" fillcolor="white [3201]" strokecolor="black [3200]" strokeweight="1pt">
            <v:shadow color="#868686"/>
            <v:textbox style="mso-next-textbox:#_x0000_s1026">
              <w:txbxContent>
                <w:p w:rsidR="002478A3" w:rsidRPr="002478A3" w:rsidRDefault="002478A3" w:rsidP="002478A3">
                  <w:pPr>
                    <w:jc w:val="center"/>
                    <w:rPr>
                      <w:sz w:val="18"/>
                      <w:szCs w:val="18"/>
                      <w:rtl/>
                      <w:lang w:bidi="ar-JO"/>
                    </w:rPr>
                  </w:pPr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عامة (1)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ab/>
                  </w:r>
                </w:p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38" style="position:absolute;left:0;text-align:left;margin-left:-59.05pt;margin-top:42.6pt;width:63.9pt;height:23.05pt;z-index:251670528" arcsize="10923f" fillcolor="white [3201]" strokecolor="black [3200]" strokeweight="1pt">
            <v:shadow color="#868686"/>
            <v:textbox style="mso-next-textbox:#_x0000_s1038">
              <w:txbxContent>
                <w:p w:rsidR="002478A3" w:rsidRPr="002478A3" w:rsidRDefault="002478A3" w:rsidP="002478A3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عضوية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2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)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39" style="position:absolute;left:0;text-align:left;margin-left:-59.05pt;margin-top:14.75pt;width:63.9pt;height:23.05pt;z-index:251671552" arcsize="10923f" fillcolor="white [3201]" strokecolor="black [3200]" strokeweight="1pt">
            <v:shadow color="#868686"/>
            <v:textbox style="mso-next-textbox:#_x0000_s1039">
              <w:txbxContent>
                <w:p w:rsidR="002478A3" w:rsidRPr="002478A3" w:rsidRDefault="002478A3" w:rsidP="002478A3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الطرق </w:t>
                  </w: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الاية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للتحليل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37" type="#_x0000_t32" style="position:absolute;left:0;text-align:left;margin-left:4.85pt;margin-top:42.6pt;width:21.9pt;height:9.1pt;flip:x;z-index:251669504" o:connectortype="straight" strokeweight="1pt"/>
        </w:pict>
      </w:r>
      <w:r w:rsidR="000A5485" w:rsidRPr="000A5485">
        <w:rPr>
          <w:noProof/>
          <w:rtl/>
        </w:rPr>
        <w:pict>
          <v:shape id="_x0000_s1036" type="#_x0000_t32" style="position:absolute;left:0;text-align:left;margin-left:4.85pt;margin-top:16.7pt;width:21.9pt;height:9.1pt;flip:x;z-index:251668480" o:connectortype="straight" strokeweight="1pt"/>
        </w:pict>
      </w:r>
      <w:r w:rsidR="000A5485" w:rsidRPr="000A5485">
        <w:rPr>
          <w:noProof/>
          <w:rtl/>
        </w:rPr>
        <w:pict>
          <v:shape id="_x0000_s1031" type="#_x0000_t32" style="position:absolute;left:0;text-align:left;margin-left:90.65pt;margin-top:-10.35pt;width:0;height:124.4pt;z-index:251663360" o:connectortype="straight" strokeweight="1pt"/>
        </w:pict>
      </w:r>
      <w:r w:rsidR="000A5485" w:rsidRPr="000A5485">
        <w:rPr>
          <w:noProof/>
          <w:rtl/>
        </w:rPr>
        <w:pict>
          <v:roundrect id="_x0000_s1035" style="position:absolute;left:0;text-align:left;margin-left:26.75pt;margin-top:91pt;width:63.9pt;height:23.05pt;z-index:251667456" arcsize="10923f" fillcolor="white [3201]" strokecolor="black [3200]" strokeweight="1pt">
            <v:shadow color="#868686"/>
            <v:textbox style="mso-next-textbox:#_x0000_s1035">
              <w:txbxContent>
                <w:p w:rsidR="002478A3" w:rsidRPr="002478A3" w:rsidRDefault="002478A3" w:rsidP="002478A3">
                  <w:pPr>
                    <w:ind w:right="-190"/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</w:t>
                  </w: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غيرعضوية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34" style="position:absolute;left:0;text-align:left;margin-left:26.75pt;margin-top:63.35pt;width:63.9pt;height:23.05pt;z-index:251666432" arcsize="10923f" fillcolor="white [3201]" strokecolor="black [3200]" strokeweight="1pt">
            <v:shadow color="#868686"/>
            <v:textbox style="mso-next-textbox:#_x0000_s1034">
              <w:txbxContent>
                <w:p w:rsidR="002478A3" w:rsidRPr="002478A3" w:rsidRDefault="002478A3" w:rsidP="002478A3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فيزيائية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33" style="position:absolute;left:0;text-align:left;margin-left:26.75pt;margin-top:33.9pt;width:63.9pt;height:23.05pt;z-index:251665408" arcsize="10923f" fillcolor="white [3201]" strokecolor="black [3200]" strokeweight="1pt">
            <v:shadow color="#868686"/>
            <v:textbox>
              <w:txbxContent>
                <w:p w:rsidR="002478A3" w:rsidRPr="002478A3" w:rsidRDefault="002478A3" w:rsidP="002478A3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عضوية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32" style="position:absolute;left:0;text-align:left;margin-left:26.75pt;margin-top:2.75pt;width:63.9pt;height:23.05pt;z-index:251664384" arcsize="10923f" fillcolor="white [3201]" strokecolor="black [3200]" strokeweight="1pt">
            <v:shadow color="#868686"/>
            <v:textbox>
              <w:txbxContent>
                <w:p w:rsidR="002478A3" w:rsidRPr="002478A3" w:rsidRDefault="002478A3" w:rsidP="002478A3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تحليلية (1)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29" style="position:absolute;left:0;text-align:left;margin-left:90.65pt;margin-top:-29.4pt;width:63.9pt;height:23.05pt;z-index:251661312" arcsize="10923f" fillcolor="white [3201]" strokecolor="black [3200]" strokeweight="1pt">
            <v:shadow color="#868686"/>
            <v:textbox>
              <w:txbxContent>
                <w:p w:rsidR="002478A3" w:rsidRPr="002478A3" w:rsidRDefault="002478A3" w:rsidP="002478A3">
                  <w:pPr>
                    <w:jc w:val="center"/>
                    <w:rPr>
                      <w:sz w:val="16"/>
                      <w:szCs w:val="16"/>
                      <w:rtl/>
                      <w:lang w:bidi="ar-JO"/>
                    </w:rPr>
                  </w:pPr>
                  <w:proofErr w:type="spellStart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(2)</w:t>
                  </w:r>
                  <w:r w:rsidRPr="002478A3"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28" style="position:absolute;left:0;text-align:left;margin-left:177.15pt;margin-top:-29.4pt;width:63.9pt;height:23.05pt;z-index:251660288" arcsize="10923f" fillcolor="white [3201]" strokecolor="black [3200]" strokeweight="1pt">
            <v:shadow color="#868686"/>
            <v:textbox>
              <w:txbxContent>
                <w:p w:rsidR="002478A3" w:rsidRPr="002478A3" w:rsidRDefault="002478A3" w:rsidP="002478A3">
                  <w:pPr>
                    <w:jc w:val="center"/>
                    <w:rPr>
                      <w:sz w:val="16"/>
                      <w:szCs w:val="16"/>
                      <w:rtl/>
                      <w:lang w:bidi="ar-JO"/>
                    </w:rPr>
                  </w:pPr>
                  <w:proofErr w:type="spellStart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 w:rsidRPr="00BA3937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كيمياء (1)</w:t>
                  </w:r>
                  <w:r w:rsidRPr="002478A3"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ab/>
                  </w:r>
                </w:p>
                <w:p w:rsidR="002478A3" w:rsidRDefault="002478A3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30" type="#_x0000_t32" style="position:absolute;left:0;text-align:left;margin-left:154.55pt;margin-top:-16.15pt;width:20.65pt;height:0;flip:x;z-index:251662336" o:connectortype="straight" strokeweight="1pt"/>
        </w:pict>
      </w:r>
      <w:r w:rsidR="000A5485" w:rsidRPr="000A5485">
        <w:rPr>
          <w:noProof/>
          <w:rtl/>
        </w:rPr>
        <w:pict>
          <v:shape id="_x0000_s1073" type="#_x0000_t32" style="position:absolute;left:0;text-align:left;margin-left:88.7pt;margin-top:471.6pt;width:20.65pt;height:0;flip:x;z-index:251706368" o:connectortype="straight" strokeweight="1pt"/>
        </w:pict>
      </w:r>
      <w:r w:rsidR="000A5485" w:rsidRPr="000A5485">
        <w:rPr>
          <w:noProof/>
          <w:rtl/>
        </w:rPr>
        <w:pict>
          <v:roundrect id="_x0000_s1072" style="position:absolute;left:0;text-align:left;margin-left:24.8pt;margin-top:458.35pt;width:63.9pt;height:23.05pt;z-index:251705344" arcsize="10923f" fillcolor="white [3201]" strokecolor="black [3200]" strokeweight="1pt">
            <v:shadow color="#868686"/>
            <v:textbox>
              <w:txbxContent>
                <w:p w:rsidR="00E32993" w:rsidRPr="002478A3" w:rsidRDefault="00E32993" w:rsidP="00E3299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الطرق </w:t>
                  </w: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الالية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للتحليل</w:t>
                  </w:r>
                </w:p>
                <w:p w:rsidR="00202294" w:rsidRDefault="00202294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71" style="position:absolute;left:0;text-align:left;margin-left:111.3pt;margin-top:458.35pt;width:63.9pt;height:23.05pt;z-index:251704320" arcsize="10923f" fillcolor="white [3201]" strokecolor="black [3200]" strokeweight="1pt">
            <v:shadow color="#868686"/>
            <v:textbox>
              <w:txbxContent>
                <w:p w:rsidR="00E32993" w:rsidRPr="002478A3" w:rsidRDefault="00E32993" w:rsidP="00E3299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الطرق </w:t>
                  </w: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الالية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للتحليل </w:t>
                  </w:r>
                </w:p>
                <w:p w:rsidR="00202294" w:rsidRDefault="00202294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74" type="#_x0000_t32" style="position:absolute;left:0;text-align:left;margin-left:175.2pt;margin-top:470.6pt;width:20.65pt;height:0;flip:x;z-index:251707392" o:connectortype="straight" strokeweight="1pt"/>
        </w:pict>
      </w:r>
      <w:r w:rsidR="000A5485" w:rsidRPr="000A5485">
        <w:rPr>
          <w:noProof/>
          <w:rtl/>
        </w:rPr>
        <w:pict>
          <v:roundrect id="_x0000_s1066" style="position:absolute;left:0;text-align:left;margin-left:196.5pt;margin-top:458.35pt;width:63.9pt;height:23.05pt;z-index:251699200" arcsize="10923f" fillcolor="white [3201]" strokecolor="black [3200]" strokeweight="1pt">
            <v:shadow color="#868686"/>
            <v:textbox>
              <w:txbxContent>
                <w:p w:rsidR="00202294" w:rsidRPr="002478A3" w:rsidRDefault="00202294" w:rsidP="00E3299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 w:rsidR="00E3299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تحليلية (1)</w:t>
                  </w:r>
                </w:p>
                <w:p w:rsidR="00202294" w:rsidRDefault="00202294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54" style="position:absolute;left:0;text-align:left;margin-left:197.1pt;margin-top:292.75pt;width:63.9pt;height:23.05pt;z-index:251686912" arcsize="10923f" fillcolor="white [3201]" strokecolor="black [3200]" strokeweight="1pt">
            <v:shadow color="#868686"/>
            <v:textbox>
              <w:txbxContent>
                <w:p w:rsidR="00BA3937" w:rsidRPr="002478A3" w:rsidRDefault="00BA3937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عضوية (1)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69" style="position:absolute;left:0;text-align:left;margin-left:132.6pt;margin-top:419.4pt;width:63.9pt;height:23.05pt;z-index:251702272" arcsize="10923f" fillcolor="white [3201]" strokecolor="black [3200]" strokeweight="1pt">
            <v:shadow color="#868686"/>
            <v:textbox>
              <w:txbxContent>
                <w:p w:rsidR="00E32993" w:rsidRPr="002478A3" w:rsidRDefault="00E32993" w:rsidP="00E3299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تحليلية (1)</w:t>
                  </w:r>
                </w:p>
                <w:p w:rsidR="00202294" w:rsidRDefault="00202294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68" type="#_x0000_t32" style="position:absolute;left:0;text-align:left;margin-left:196.5pt;margin-top:423.6pt;width:0;height:90.45pt;z-index:251701248" o:connectortype="straight" strokeweight="1pt"/>
        </w:pict>
      </w:r>
      <w:r w:rsidR="000A5485" w:rsidRPr="000A5485">
        <w:rPr>
          <w:noProof/>
          <w:rtl/>
        </w:rPr>
        <w:pict>
          <v:roundrect id="_x0000_s1067" style="position:absolute;left:0;text-align:left;margin-left:132.6pt;margin-top:493.95pt;width:63.9pt;height:23.05pt;z-index:251700224" arcsize="10923f" fillcolor="white [3201]" strokecolor="black [3200]" strokeweight="1pt">
            <v:shadow color="#868686"/>
            <v:textbox>
              <w:txbxContent>
                <w:p w:rsidR="00E32993" w:rsidRPr="002478A3" w:rsidRDefault="00E32993" w:rsidP="00E32993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تحليلية (2)</w:t>
                  </w:r>
                </w:p>
                <w:p w:rsidR="00202294" w:rsidRDefault="00202294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60" type="#_x0000_t32" style="position:absolute;left:0;text-align:left;margin-left:43.5pt;margin-top:299.5pt;width:89.1pt;height:42.05pt;flip:x y;z-index:251693056" o:connectortype="straight" strokeweight="1pt"/>
        </w:pict>
      </w:r>
      <w:r w:rsidR="000A5485" w:rsidRPr="000A5485">
        <w:rPr>
          <w:noProof/>
          <w:rtl/>
        </w:rPr>
        <w:pict>
          <v:shape id="_x0000_s1061" type="#_x0000_t32" style="position:absolute;left:0;text-align:left;margin-left:43.5pt;margin-top:340.95pt;width:89.1pt;height:19.8pt;flip:x;z-index:251694080" o:connectortype="straight" strokeweight="1pt"/>
        </w:pict>
      </w:r>
      <w:r w:rsidR="000A5485" w:rsidRPr="000A5485">
        <w:rPr>
          <w:noProof/>
          <w:rtl/>
        </w:rPr>
        <w:pict>
          <v:shape id="_x0000_s1058" type="#_x0000_t32" style="position:absolute;left:0;text-align:left;margin-left:43.5pt;margin-top:341.55pt;width:89.1pt;height:50.5pt;flip:x;z-index:251691008" o:connectortype="straight" strokeweight="1pt"/>
        </w:pict>
      </w:r>
      <w:r w:rsidR="000A5485" w:rsidRPr="000A5485">
        <w:rPr>
          <w:noProof/>
          <w:rtl/>
        </w:rPr>
        <w:pict>
          <v:roundrect id="_x0000_s1062" style="position:absolute;left:0;text-align:left;margin-left:-20.4pt;margin-top:380.1pt;width:63.9pt;height:23.05pt;z-index:251695104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مطيافية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المركبات العضوية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63" style="position:absolute;left:0;text-align:left;margin-left:-20.4pt;margin-top:349.05pt;width:63.9pt;height:23.05pt;z-index:251696128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كيمياء </w:t>
                  </w: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المبلمرات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(1)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65" style="position:absolute;left:0;text-align:left;margin-left:-20.4pt;margin-top:290.2pt;width:63.9pt;height:23.05pt;z-index:251698176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لاب</w:t>
                  </w:r>
                  <w:proofErr w:type="spellEnd"/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عضوية (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2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64" style="position:absolute;left:0;text-align:left;margin-left:-20.4pt;margin-top:317.9pt;width:63.9pt;height:23.05pt;z-index:251697152" arcsize="10923f" fillcolor="white [3201]" strokecolor="black [3200]" strokeweight="1pt">
            <v:shadow color="#868686"/>
            <v:textbox>
              <w:txbxContent>
                <w:p w:rsidR="000B5124" w:rsidRPr="002478A3" w:rsidRDefault="000B5124" w:rsidP="000B5124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عضوية (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3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59" type="#_x0000_t32" style="position:absolute;left:0;text-align:left;margin-left:43.5pt;margin-top:332.35pt;width:89.1pt;height:9.2pt;flip:x y;z-index:251692032" o:connectortype="straight" strokeweight="1pt"/>
        </w:pict>
      </w:r>
      <w:r w:rsidR="000A5485" w:rsidRPr="000A5485">
        <w:rPr>
          <w:noProof/>
          <w:rtl/>
        </w:rPr>
        <w:pict>
          <v:roundrect id="_x0000_s1052" style="position:absolute;left:0;text-align:left;margin-left:14.15pt;margin-top:186.4pt;width:63.9pt;height:23.05pt;z-index:251684864" arcsize="10923f" fillcolor="white [3201]" strokecolor="black [3200]" strokeweight="1pt">
            <v:shadow color="#868686"/>
            <v:textbox>
              <w:txbxContent>
                <w:p w:rsidR="00BA3937" w:rsidRPr="002478A3" w:rsidRDefault="00BA3937" w:rsidP="00BA3937">
                  <w:pPr>
                    <w:ind w:right="-190"/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غير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 xml:space="preserve"> 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عضوية (</w:t>
                  </w: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3</w:t>
                  </w:r>
                  <w:r w:rsidRPr="002478A3"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53" style="position:absolute;left:0;text-align:left;margin-left:14.15pt;margin-top:157.55pt;width:63.9pt;height:23.05pt;z-index:251685888" arcsize="10923f" fillcolor="white [3201]" strokecolor="black [3200]" strokeweight="1pt">
            <v:shadow color="#868686"/>
            <v:textbox>
              <w:txbxContent>
                <w:p w:rsidR="00BA3937" w:rsidRPr="00BA3937" w:rsidRDefault="00BA3937" w:rsidP="00BA3937">
                  <w:pPr>
                    <w:ind w:right="-190"/>
                    <w:rPr>
                      <w:b/>
                      <w:bCs/>
                      <w:sz w:val="10"/>
                      <w:szCs w:val="10"/>
                      <w:rtl/>
                      <w:lang w:bidi="ar-JO"/>
                    </w:rPr>
                  </w:pPr>
                  <w:r w:rsidRPr="00BA3937">
                    <w:rPr>
                      <w:rFonts w:hint="cs"/>
                      <w:b/>
                      <w:bCs/>
                      <w:sz w:val="10"/>
                      <w:szCs w:val="10"/>
                      <w:rtl/>
                      <w:lang w:bidi="ar-JO"/>
                    </w:rPr>
                    <w:t xml:space="preserve">  </w:t>
                  </w:r>
                  <w:proofErr w:type="spellStart"/>
                  <w:r w:rsidRPr="00BA3937">
                    <w:rPr>
                      <w:rFonts w:hint="cs"/>
                      <w:b/>
                      <w:bCs/>
                      <w:sz w:val="10"/>
                      <w:szCs w:val="10"/>
                      <w:rtl/>
                      <w:lang w:bidi="ar-JO"/>
                    </w:rPr>
                    <w:t>لاب</w:t>
                  </w:r>
                  <w:proofErr w:type="spellEnd"/>
                  <w:r w:rsidRPr="00BA3937">
                    <w:rPr>
                      <w:rFonts w:hint="cs"/>
                      <w:b/>
                      <w:bCs/>
                      <w:sz w:val="10"/>
                      <w:szCs w:val="10"/>
                      <w:rtl/>
                      <w:lang w:bidi="ar-JO"/>
                    </w:rPr>
                    <w:t xml:space="preserve"> كيمياء غير عضوية (2)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50" type="#_x0000_t32" style="position:absolute;left:0;text-align:left;margin-left:78.05pt;margin-top:182pt;width:26.55pt;height:14.4pt;flip:x;z-index:251682816" o:connectortype="straight" strokeweight="1pt"/>
        </w:pict>
      </w:r>
      <w:r w:rsidR="000A5485" w:rsidRPr="000A5485">
        <w:rPr>
          <w:noProof/>
          <w:rtl/>
        </w:rPr>
        <w:pict>
          <v:shape id="_x0000_s1051" type="#_x0000_t32" style="position:absolute;left:0;text-align:left;margin-left:78.05pt;margin-top:168.6pt;width:26.55pt;height:13.4pt;flip:x y;z-index:251683840" o:connectortype="straight" strokeweight="1pt"/>
        </w:pict>
      </w:r>
      <w:r w:rsidR="000A5485" w:rsidRPr="000A5485">
        <w:rPr>
          <w:noProof/>
          <w:rtl/>
        </w:rPr>
        <w:pict>
          <v:shape id="_x0000_s1046" type="#_x0000_t32" style="position:absolute;left:0;text-align:left;margin-left:168.5pt;margin-top:133.15pt;width:28.6pt;height:25.85pt;flip:x y;z-index:251678720" o:connectortype="straight" strokeweight="1pt"/>
        </w:pict>
      </w:r>
      <w:r w:rsidR="000A5485" w:rsidRPr="000A5485">
        <w:rPr>
          <w:noProof/>
          <w:rtl/>
        </w:rPr>
        <w:pict>
          <v:roundrect id="_x0000_s1049" style="position:absolute;left:0;text-align:left;margin-left:104.6pt;margin-top:121.05pt;width:63.9pt;height:23.05pt;z-index:251681792" arcsize="10923f" fillcolor="white [3201]" strokecolor="black [3200]" strokeweight="1pt">
            <v:shadow color="#868686"/>
            <v:textbox>
              <w:txbxContent>
                <w:p w:rsidR="00BA3937" w:rsidRPr="002478A3" w:rsidRDefault="00BA3937" w:rsidP="00BA3937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صناعية (1)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roundrect id="_x0000_s1048" style="position:absolute;left:0;text-align:left;margin-left:104.6pt;margin-top:168.6pt;width:63.9pt;height:23.05pt;z-index:251680768" arcsize="10923f" fillcolor="white [3201]" strokecolor="black [3200]" strokeweight="1pt">
            <v:shadow color="#868686"/>
            <v:textbox>
              <w:txbxContent>
                <w:p w:rsidR="00BA3937" w:rsidRPr="002478A3" w:rsidRDefault="00BA3937" w:rsidP="00BA3937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غير عضوية(2)</w:t>
                  </w:r>
                </w:p>
                <w:p w:rsidR="00BA3937" w:rsidRDefault="00BA3937"/>
              </w:txbxContent>
            </v:textbox>
          </v:roundrect>
        </w:pict>
      </w:r>
      <w:r w:rsidR="000A5485" w:rsidRPr="000A5485">
        <w:rPr>
          <w:noProof/>
          <w:rtl/>
        </w:rPr>
        <w:pict>
          <v:shape id="_x0000_s1047" type="#_x0000_t32" style="position:absolute;left:0;text-align:left;margin-left:168.5pt;margin-top:162.2pt;width:28.6pt;height:19.8pt;flip:x;z-index:251679744" o:connectortype="straight" strokeweight="1pt"/>
        </w:pict>
      </w:r>
      <w:r w:rsidR="000A5485" w:rsidRPr="000A5485">
        <w:rPr>
          <w:noProof/>
          <w:rtl/>
        </w:rPr>
        <w:pict>
          <v:roundrect id="_x0000_s1045" style="position:absolute;left:0;text-align:left;margin-left:197.1pt;margin-top:149.05pt;width:63.9pt;height:23.05pt;z-index:251677696" arcsize="10923f" fillcolor="white [3201]" strokecolor="black [3200]" strokeweight="1pt">
            <v:shadow color="#868686"/>
            <v:textbox>
              <w:txbxContent>
                <w:p w:rsidR="00BA3937" w:rsidRPr="002478A3" w:rsidRDefault="00BA3937" w:rsidP="00BA3937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2"/>
                      <w:szCs w:val="12"/>
                      <w:rtl/>
                      <w:lang w:bidi="ar-JO"/>
                    </w:rPr>
                    <w:t>كيمياء غير عضوية(1)</w:t>
                  </w:r>
                </w:p>
                <w:p w:rsidR="00BA3937" w:rsidRDefault="00BA3937"/>
              </w:txbxContent>
            </v:textbox>
          </v:roundrect>
        </w:pict>
      </w:r>
    </w:p>
    <w:sectPr w:rsidR="00A468F4" w:rsidRPr="004D52DF" w:rsidSect="00BC41A3">
      <w:pgSz w:w="11906" w:h="16838"/>
      <w:pgMar w:top="1440" w:right="1800" w:bottom="1440" w:left="1800" w:header="708" w:footer="708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346"/>
    <w:multiLevelType w:val="hybridMultilevel"/>
    <w:tmpl w:val="DEB66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B3B8A"/>
    <w:multiLevelType w:val="hybridMultilevel"/>
    <w:tmpl w:val="994C7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34319"/>
    <w:multiLevelType w:val="hybridMultilevel"/>
    <w:tmpl w:val="12603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C46697"/>
    <w:rsid w:val="000A5485"/>
    <w:rsid w:val="000B5124"/>
    <w:rsid w:val="000D1F12"/>
    <w:rsid w:val="00202294"/>
    <w:rsid w:val="002478A3"/>
    <w:rsid w:val="0038598F"/>
    <w:rsid w:val="003D21F0"/>
    <w:rsid w:val="00442684"/>
    <w:rsid w:val="004C7B5C"/>
    <w:rsid w:val="004D52DF"/>
    <w:rsid w:val="007130B2"/>
    <w:rsid w:val="007365B9"/>
    <w:rsid w:val="00884FFD"/>
    <w:rsid w:val="009E5010"/>
    <w:rsid w:val="00A02798"/>
    <w:rsid w:val="00A468F4"/>
    <w:rsid w:val="00AF6F72"/>
    <w:rsid w:val="00BA3937"/>
    <w:rsid w:val="00BC41A3"/>
    <w:rsid w:val="00BE05B9"/>
    <w:rsid w:val="00C32097"/>
    <w:rsid w:val="00C46697"/>
    <w:rsid w:val="00E32993"/>
    <w:rsid w:val="00ED03D6"/>
    <w:rsid w:val="00F3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0" type="connector" idref="#_x0000_s1027"/>
        <o:r id="V:Rule31" type="connector" idref="#_x0000_s1040"/>
        <o:r id="V:Rule32" type="connector" idref="#_x0000_s1075"/>
        <o:r id="V:Rule33" type="connector" idref="#_x0000_s1083"/>
        <o:r id="V:Rule34" type="connector" idref="#_x0000_s1073"/>
        <o:r id="V:Rule35" type="connector" idref="#_x0000_s1080"/>
        <o:r id="V:Rule36" type="connector" idref="#_x0000_s1030"/>
        <o:r id="V:Rule37" type="connector" idref="#_x0000_s1046"/>
        <o:r id="V:Rule38" type="connector" idref="#_x0000_s1084"/>
        <o:r id="V:Rule39" type="connector" idref="#_x0000_s1079"/>
        <o:r id="V:Rule40" type="connector" idref="#_x0000_s1088"/>
        <o:r id="V:Rule41" type="connector" idref="#_x0000_s1085"/>
        <o:r id="V:Rule42" type="connector" idref="#_x0000_s1097"/>
        <o:r id="V:Rule43" type="connector" idref="#_x0000_s1050"/>
        <o:r id="V:Rule44" type="connector" idref="#_x0000_s1056"/>
        <o:r id="V:Rule45" type="connector" idref="#_x0000_s1047"/>
        <o:r id="V:Rule46" type="connector" idref="#_x0000_s1090"/>
        <o:r id="V:Rule47" type="connector" idref="#_x0000_s1037"/>
        <o:r id="V:Rule48" type="connector" idref="#_x0000_s1036"/>
        <o:r id="V:Rule49" type="connector" idref="#_x0000_s1059"/>
        <o:r id="V:Rule50" type="connector" idref="#_x0000_s1061"/>
        <o:r id="V:Rule51" type="connector" idref="#_x0000_s1060"/>
        <o:r id="V:Rule52" type="connector" idref="#_x0000_s1042"/>
        <o:r id="V:Rule53" type="connector" idref="#_x0000_s1068"/>
        <o:r id="V:Rule54" type="connector" idref="#_x0000_s1044"/>
        <o:r id="V:Rule55" type="connector" idref="#_x0000_s1058"/>
        <o:r id="V:Rule56" type="connector" idref="#_x0000_s1074"/>
        <o:r id="V:Rule57" type="connector" idref="#_x0000_s1031"/>
        <o:r id="V:Rule58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97"/>
    <w:pPr>
      <w:ind w:left="720"/>
      <w:contextualSpacing/>
    </w:pPr>
  </w:style>
  <w:style w:type="table" w:styleId="a4">
    <w:name w:val="Table Grid"/>
    <w:basedOn w:val="a1"/>
    <w:uiPriority w:val="59"/>
    <w:rsid w:val="00A4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2F836B-66A2-413A-B52E-E5909EF1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kholood.m.hijazi</cp:lastModifiedBy>
  <cp:revision>4</cp:revision>
  <cp:lastPrinted>2017-05-31T18:59:00Z</cp:lastPrinted>
  <dcterms:created xsi:type="dcterms:W3CDTF">2022-07-26T09:52:00Z</dcterms:created>
  <dcterms:modified xsi:type="dcterms:W3CDTF">2022-07-26T09:53:00Z</dcterms:modified>
</cp:coreProperties>
</file>